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A16E0" w14:textId="77777777" w:rsidR="004E1050" w:rsidRDefault="004E1050">
      <w:pPr>
        <w:pStyle w:val="Default"/>
        <w:ind w:right="1060"/>
        <w:rPr>
          <w:rFonts w:ascii="Times New Roman"/>
          <w:sz w:val="2"/>
          <w:szCs w:val="2"/>
        </w:rPr>
      </w:pPr>
    </w:p>
    <w:p w14:paraId="7A1C3A3B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60"/>
          <w:szCs w:val="60"/>
        </w:rPr>
      </w:pPr>
      <w:r>
        <w:rPr>
          <w:rFonts w:ascii="Arial"/>
          <w:color w:val="00AEEF"/>
          <w:sz w:val="60"/>
          <w:szCs w:val="60"/>
          <w:lang w:val="en-US"/>
        </w:rPr>
        <w:t>Therapist Name</w:t>
      </w:r>
    </w:p>
    <w:p w14:paraId="27F2E5BE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36"/>
          <w:szCs w:val="36"/>
        </w:rPr>
      </w:pPr>
      <w:r>
        <w:rPr>
          <w:rFonts w:ascii="Arial"/>
          <w:color w:val="57595B"/>
          <w:sz w:val="36"/>
          <w:szCs w:val="36"/>
          <w:lang w:val="en-US"/>
        </w:rPr>
        <w:t>Title</w:t>
      </w:r>
    </w:p>
    <w:p w14:paraId="2C646AB0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18"/>
          <w:szCs w:val="18"/>
        </w:rPr>
      </w:pPr>
    </w:p>
    <w:p w14:paraId="235DB26A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8595B"/>
          <w:sz w:val="20"/>
          <w:szCs w:val="20"/>
        </w:rPr>
      </w:pPr>
      <w:r>
        <w:rPr>
          <w:rFonts w:ascii="Arial"/>
          <w:color w:val="58595B"/>
          <w:sz w:val="24"/>
          <w:szCs w:val="24"/>
          <w:lang w:val="en-US"/>
        </w:rPr>
        <w:t xml:space="preserve">Excerpt: </w:t>
      </w:r>
      <w:r>
        <w:rPr>
          <w:rFonts w:ascii="Arial"/>
          <w:color w:val="58595B"/>
          <w:sz w:val="20"/>
          <w:szCs w:val="20"/>
          <w:lang w:val="en-US"/>
        </w:rPr>
        <w:t>(No more than 20 words describing you as a therapist) e.g. Lisa is commi</w:t>
      </w: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5879A48E" wp14:editId="4DAAAFCE">
            <wp:simplePos x="0" y="0"/>
            <wp:positionH relativeFrom="page">
              <wp:posOffset>-347678</wp:posOffset>
            </wp:positionH>
            <wp:positionV relativeFrom="page">
              <wp:posOffset>-317100</wp:posOffset>
            </wp:positionV>
            <wp:extent cx="7907765" cy="462731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599"/>
                <wp:lineTo x="21600" y="21599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7765" cy="462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52400" distB="152400" distL="152400" distR="152400" simplePos="0" relativeHeight="251661312" behindDoc="0" locked="0" layoutInCell="1" allowOverlap="1" wp14:anchorId="282751F9" wp14:editId="078072A9">
            <wp:simplePos x="0" y="0"/>
            <wp:positionH relativeFrom="page">
              <wp:posOffset>410082</wp:posOffset>
            </wp:positionH>
            <wp:positionV relativeFrom="page">
              <wp:posOffset>1483360</wp:posOffset>
            </wp:positionV>
            <wp:extent cx="3196107" cy="1418391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557" y="21600"/>
                <wp:lineTo x="21557" y="0"/>
                <wp:lineTo x="0" y="0"/>
                <wp:lineTo x="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/>
                  </pic:nvPicPr>
                  <pic:blipFill rotWithShape="1"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6107" cy="14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Arial"/>
          <w:color w:val="58595B"/>
          <w:sz w:val="20"/>
          <w:szCs w:val="20"/>
          <w:lang w:val="en-US"/>
        </w:rPr>
        <w:t>tted to a Total Communication approach and empowering her clients to live fulfilling and rewarding lives</w:t>
      </w:r>
    </w:p>
    <w:p w14:paraId="5C924321" w14:textId="77777777" w:rsidR="00B041AB" w:rsidRDefault="00B041AB" w:rsidP="00B041AB">
      <w:pPr>
        <w:pStyle w:val="Default"/>
        <w:spacing w:line="276" w:lineRule="auto"/>
        <w:ind w:right="1060"/>
        <w:rPr>
          <w:rFonts w:ascii="Arial"/>
          <w:color w:val="00AEEF"/>
          <w:sz w:val="32"/>
          <w:szCs w:val="32"/>
          <w:lang w:val="nl-NL"/>
        </w:rPr>
      </w:pPr>
    </w:p>
    <w:p w14:paraId="722632C9" w14:textId="77777777" w:rsidR="00B041AB" w:rsidRDefault="00B041AB" w:rsidP="00B041AB">
      <w:pPr>
        <w:pStyle w:val="Default"/>
        <w:spacing w:line="276" w:lineRule="auto"/>
        <w:ind w:right="1060"/>
        <w:rPr>
          <w:rFonts w:eastAsia="Helvetica" w:hAnsi="Helvetica" w:cs="Helvetica"/>
          <w:color w:val="00AEEF"/>
          <w:sz w:val="27"/>
          <w:szCs w:val="27"/>
        </w:rPr>
      </w:pPr>
      <w:r>
        <w:rPr>
          <w:rFonts w:ascii="Arial"/>
          <w:color w:val="00AEEF"/>
          <w:sz w:val="32"/>
          <w:szCs w:val="32"/>
          <w:lang w:val="nl-NL"/>
        </w:rPr>
        <w:t>Overview:</w:t>
      </w:r>
    </w:p>
    <w:p w14:paraId="3E773524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7E3E841C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  <w:r>
        <w:rPr>
          <w:rFonts w:ascii="Arial" w:eastAsia="Arial" w:hAnsi="Arial" w:cs="Arial"/>
          <w:noProof/>
          <w:color w:val="58595B"/>
          <w:sz w:val="20"/>
          <w:szCs w:val="20"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5BB6F85" wp14:editId="62B22F02">
                <wp:simplePos x="0" y="0"/>
                <wp:positionH relativeFrom="margin">
                  <wp:posOffset>0</wp:posOffset>
                </wp:positionH>
                <wp:positionV relativeFrom="line">
                  <wp:posOffset>5143500</wp:posOffset>
                </wp:positionV>
                <wp:extent cx="5772150" cy="409638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0963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1DC35F" w14:textId="77777777" w:rsidR="00E137C6" w:rsidRDefault="00E137C6" w:rsidP="00E137C6">
                            <w:pPr>
                              <w:pStyle w:val="Default"/>
                              <w:spacing w:line="288" w:lineRule="auto"/>
                            </w:pPr>
                            <w:r>
                              <w:rPr>
                                <w:rFonts w:ascii="Arial"/>
                                <w:color w:val="58595B"/>
                                <w:sz w:val="24"/>
                                <w:szCs w:val="24"/>
                                <w:lang w:val="en-US"/>
                              </w:rPr>
                              <w:t>Please provide an overview within the text box provided.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style="position:absolute;margin-left:0;margin-top:405pt;width:454.5pt;height:322.5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" adj="-11796480,,5400" path="m0,0l21600,,21600,21599,,21599,,0xe" filled="f" stroked="f">
                <v:stroke joinstyle="miter"/>
                <v:formulas/>
                <v:path arrowok="t" o:extrusionok="f" o:connecttype="custom" o:connectlocs="2886075,2048193;2886075,2048193;2886075,2048193;2886075,2048193" o:connectangles="0,90,180,270" textboxrect="0,0,21600,21600"/>
                <v:textbox inset="4pt,4pt,4pt,4pt">
                  <w:txbxContent>
                    <w:p w14:paraId="1AB0DE6B" w14:textId="77777777" w:rsidR="00E137C6" w:rsidRDefault="00E137C6" w:rsidP="00E137C6">
                      <w:pPr>
                        <w:pStyle w:val="Default"/>
                        <w:spacing w:line="288" w:lineRule="auto"/>
                      </w:pPr>
                      <w:r>
                        <w:rPr>
                          <w:rFonts w:ascii="Arial"/>
                          <w:color w:val="58595B"/>
                          <w:sz w:val="24"/>
                          <w:szCs w:val="24"/>
                          <w:lang w:val="en-US"/>
                        </w:rPr>
                        <w:t>Please provide an overview within the text box provided.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rFonts w:ascii="Arial" w:eastAsia="Arial" w:hAnsi="Arial" w:cs="Arial"/>
          <w:color w:val="00AEEF"/>
          <w:sz w:val="32"/>
          <w:szCs w:val="32"/>
        </w:rPr>
        <w:t xml:space="preserve">Please write a brief summary of you as a therapist including current caseload or overview of your experience to date. </w:t>
      </w:r>
    </w:p>
    <w:p w14:paraId="3F5F24CD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4013A56A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4CBD9E49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216E3B00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1CDA38BB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7ABF2D94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13448A31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4776445B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1F2926A3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08BBEAF3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5A0153E7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  <w:bookmarkStart w:id="0" w:name="_GoBack"/>
      <w:bookmarkEnd w:id="0"/>
    </w:p>
    <w:p w14:paraId="7FFC9949" w14:textId="77777777" w:rsidR="00B041AB" w:rsidRDefault="00B041AB" w:rsidP="00E137C6">
      <w:pPr>
        <w:pStyle w:val="Default"/>
        <w:spacing w:line="276" w:lineRule="auto"/>
        <w:ind w:right="1060"/>
        <w:rPr>
          <w:rFonts w:ascii="Arial"/>
          <w:color w:val="00AEEF"/>
          <w:sz w:val="32"/>
          <w:szCs w:val="32"/>
          <w:lang w:val="en-US"/>
        </w:rPr>
      </w:pPr>
      <w:r>
        <w:rPr>
          <w:rFonts w:ascii="Arial"/>
          <w:color w:val="00AEEF"/>
          <w:sz w:val="32"/>
          <w:szCs w:val="32"/>
          <w:lang w:val="en-US"/>
        </w:rPr>
        <w:lastRenderedPageBreak/>
        <w:t>Age Groups</w:t>
      </w:r>
    </w:p>
    <w:p w14:paraId="18917398" w14:textId="77777777" w:rsidR="00B041AB" w:rsidRDefault="00B041AB" w:rsidP="00E137C6">
      <w:pPr>
        <w:pStyle w:val="Default"/>
        <w:spacing w:line="276" w:lineRule="auto"/>
        <w:ind w:right="1060"/>
        <w:rPr>
          <w:rFonts w:ascii="Arial"/>
          <w:i/>
          <w:iCs/>
          <w:color w:val="58595B"/>
          <w:sz w:val="24"/>
          <w:szCs w:val="24"/>
          <w:lang w:val="en-US"/>
        </w:rPr>
      </w:pPr>
      <w:r>
        <w:rPr>
          <w:rFonts w:ascii="Arial"/>
          <w:i/>
          <w:iCs/>
          <w:color w:val="58595B"/>
          <w:sz w:val="24"/>
          <w:szCs w:val="24"/>
          <w:lang w:val="en-US"/>
        </w:rPr>
        <w:t xml:space="preserve">Please delete any </w:t>
      </w:r>
      <w:r>
        <w:rPr>
          <w:rFonts w:ascii="Arial"/>
          <w:i/>
          <w:iCs/>
          <w:color w:val="58595B"/>
          <w:sz w:val="24"/>
          <w:szCs w:val="24"/>
          <w:lang w:val="en-US"/>
        </w:rPr>
        <w:t>age groups</w:t>
      </w:r>
      <w:r>
        <w:rPr>
          <w:rFonts w:ascii="Arial"/>
          <w:i/>
          <w:iCs/>
          <w:color w:val="58595B"/>
          <w:sz w:val="24"/>
          <w:szCs w:val="24"/>
          <w:lang w:val="en-US"/>
        </w:rPr>
        <w:t xml:space="preserve"> you </w:t>
      </w:r>
      <w:r>
        <w:rPr>
          <w:rFonts w:ascii="Arial"/>
          <w:i/>
          <w:iCs/>
          <w:color w:val="58595B"/>
          <w:sz w:val="24"/>
          <w:szCs w:val="24"/>
          <w:lang w:val="en-US"/>
        </w:rPr>
        <w:t>will not accept enquiries from</w:t>
      </w:r>
    </w:p>
    <w:p w14:paraId="1F0C3B41" w14:textId="77777777" w:rsidR="00B041AB" w:rsidRDefault="00B041AB" w:rsidP="00E137C6">
      <w:pPr>
        <w:pStyle w:val="Default"/>
        <w:spacing w:line="276" w:lineRule="auto"/>
        <w:ind w:right="1060"/>
        <w:rPr>
          <w:rFonts w:ascii="Arial"/>
          <w:color w:val="00AEEF"/>
          <w:sz w:val="32"/>
          <w:szCs w:val="32"/>
          <w:lang w:val="en-US"/>
        </w:rPr>
      </w:pPr>
    </w:p>
    <w:p w14:paraId="3349E676" w14:textId="77777777" w:rsidR="00B041AB" w:rsidRP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Pre School</w:t>
      </w:r>
    </w:p>
    <w:p w14:paraId="351AF909" w14:textId="77777777" w:rsidR="00B041AB" w:rsidRP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School Age</w:t>
      </w:r>
    </w:p>
    <w:p w14:paraId="66D0A2A3" w14:textId="77777777" w:rsidR="00B041AB" w:rsidRP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Secondary School</w:t>
      </w:r>
    </w:p>
    <w:p w14:paraId="6CFC3548" w14:textId="77777777" w:rsidR="00B041AB" w:rsidRP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Young Adults</w:t>
      </w:r>
    </w:p>
    <w:p w14:paraId="229504D8" w14:textId="77777777" w:rsidR="00B041AB" w:rsidRP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Adults with LD</w:t>
      </w:r>
    </w:p>
    <w:p w14:paraId="49E78558" w14:textId="77777777" w:rsidR="00B041AB" w:rsidRP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Adult Acute</w:t>
      </w:r>
    </w:p>
    <w:p w14:paraId="51F3679F" w14:textId="77777777" w:rsidR="00B041AB" w:rsidRP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Elderly</w:t>
      </w:r>
    </w:p>
    <w:p w14:paraId="01DB12C3" w14:textId="77777777" w:rsidR="00B041AB" w:rsidRP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Adults</w:t>
      </w:r>
    </w:p>
    <w:p w14:paraId="4C6B67B4" w14:textId="77777777" w:rsidR="00B041AB" w:rsidRDefault="00B041AB" w:rsidP="00E137C6">
      <w:pPr>
        <w:pStyle w:val="Default"/>
        <w:spacing w:line="276" w:lineRule="auto"/>
        <w:ind w:right="1060"/>
        <w:rPr>
          <w:rFonts w:ascii="Arial"/>
          <w:color w:val="00AEEF"/>
          <w:sz w:val="32"/>
          <w:szCs w:val="32"/>
          <w:lang w:val="en-US"/>
        </w:rPr>
      </w:pPr>
    </w:p>
    <w:p w14:paraId="4F764C51" w14:textId="77777777" w:rsidR="00B041AB" w:rsidRDefault="00B041AB" w:rsidP="00E137C6">
      <w:pPr>
        <w:pStyle w:val="Default"/>
        <w:spacing w:line="276" w:lineRule="auto"/>
        <w:ind w:right="1060"/>
        <w:rPr>
          <w:rFonts w:ascii="Arial"/>
          <w:color w:val="00AEEF"/>
          <w:sz w:val="32"/>
          <w:szCs w:val="32"/>
          <w:lang w:val="en-US"/>
        </w:rPr>
      </w:pPr>
      <w:r>
        <w:rPr>
          <w:rFonts w:ascii="Arial"/>
          <w:color w:val="00AEEF"/>
          <w:sz w:val="32"/>
          <w:szCs w:val="32"/>
          <w:lang w:val="en-US"/>
        </w:rPr>
        <w:t>Location</w:t>
      </w:r>
    </w:p>
    <w:p w14:paraId="085AADCD" w14:textId="77777777" w:rsidR="00B041AB" w:rsidRDefault="00B041AB" w:rsidP="00E137C6">
      <w:pPr>
        <w:pStyle w:val="Default"/>
        <w:spacing w:line="276" w:lineRule="auto"/>
        <w:ind w:right="1060"/>
        <w:rPr>
          <w:rFonts w:ascii="Arial"/>
          <w:color w:val="00AEEF"/>
          <w:sz w:val="32"/>
          <w:szCs w:val="32"/>
          <w:lang w:val="en-US"/>
        </w:rPr>
      </w:pPr>
      <w:r>
        <w:rPr>
          <w:rFonts w:ascii="Arial"/>
          <w:i/>
          <w:iCs/>
          <w:color w:val="58595B"/>
          <w:sz w:val="24"/>
          <w:szCs w:val="24"/>
          <w:lang w:val="en-US"/>
        </w:rPr>
        <w:t>Pleas</w:t>
      </w:r>
      <w:r>
        <w:rPr>
          <w:rFonts w:ascii="Arial"/>
          <w:i/>
          <w:iCs/>
          <w:color w:val="58595B"/>
          <w:sz w:val="24"/>
          <w:szCs w:val="24"/>
          <w:lang w:val="en-US"/>
        </w:rPr>
        <w:t>e include cities and regional areas you will take enquiries on from</w:t>
      </w:r>
    </w:p>
    <w:p w14:paraId="19CA33F1" w14:textId="77777777" w:rsidR="00B041AB" w:rsidRDefault="00B041AB" w:rsidP="00E137C6">
      <w:pPr>
        <w:pStyle w:val="Default"/>
        <w:spacing w:line="276" w:lineRule="auto"/>
        <w:ind w:right="1060"/>
        <w:rPr>
          <w:rFonts w:ascii="Arial"/>
          <w:color w:val="00AEEF"/>
          <w:sz w:val="32"/>
          <w:szCs w:val="32"/>
          <w:lang w:val="en-US"/>
        </w:rPr>
      </w:pPr>
    </w:p>
    <w:p w14:paraId="7D376D4E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East Anglia</w:t>
      </w:r>
    </w:p>
    <w:p w14:paraId="5269317C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Yorkshire and Humber</w:t>
      </w:r>
    </w:p>
    <w:p w14:paraId="289C4E78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North West</w:t>
      </w:r>
    </w:p>
    <w:p w14:paraId="0F7B2511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North East</w:t>
      </w:r>
    </w:p>
    <w:p w14:paraId="0249BDFE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West Midlands</w:t>
      </w:r>
    </w:p>
    <w:p w14:paraId="620A7151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East Midlands</w:t>
      </w:r>
    </w:p>
    <w:p w14:paraId="45AA2B89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Wales</w:t>
      </w:r>
    </w:p>
    <w:p w14:paraId="2C5501F5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London</w:t>
      </w:r>
    </w:p>
    <w:p w14:paraId="5438F004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South West</w:t>
      </w:r>
    </w:p>
    <w:p w14:paraId="275CA564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South East</w:t>
      </w:r>
    </w:p>
    <w:p w14:paraId="2841C24C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Hampshire</w:t>
      </w:r>
    </w:p>
    <w:p w14:paraId="7DC7B6B2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Northern Ireland</w:t>
      </w:r>
    </w:p>
    <w:p w14:paraId="71B8C9BD" w14:textId="77777777" w:rsid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>Republic of Ireland</w:t>
      </w:r>
    </w:p>
    <w:p w14:paraId="59205A42" w14:textId="77777777" w:rsidR="00B041AB" w:rsidRPr="00B041AB" w:rsidRDefault="00B041AB" w:rsidP="00B041AB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 w:eastAsia="Arial" w:hAnsi="Arial" w:cs="Arial"/>
          <w:color w:val="57595B"/>
          <w:sz w:val="24"/>
          <w:szCs w:val="24"/>
        </w:rPr>
        <w:t xml:space="preserve">International </w:t>
      </w:r>
    </w:p>
    <w:p w14:paraId="493386E5" w14:textId="77777777" w:rsidR="00B041AB" w:rsidRDefault="00B041AB" w:rsidP="00E137C6">
      <w:pPr>
        <w:pStyle w:val="Default"/>
        <w:spacing w:line="276" w:lineRule="auto"/>
        <w:ind w:right="1060"/>
        <w:rPr>
          <w:rFonts w:ascii="Arial"/>
          <w:color w:val="00AEEF"/>
          <w:sz w:val="32"/>
          <w:szCs w:val="32"/>
          <w:lang w:val="en-US"/>
        </w:rPr>
      </w:pPr>
    </w:p>
    <w:p w14:paraId="58CACEC4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  <w:r>
        <w:rPr>
          <w:rFonts w:ascii="Arial"/>
          <w:color w:val="00AEEF"/>
          <w:sz w:val="32"/>
          <w:szCs w:val="32"/>
          <w:lang w:val="en-US"/>
        </w:rPr>
        <w:t>Training and Clinical Approaches:</w:t>
      </w:r>
    </w:p>
    <w:p w14:paraId="776B0B4B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i/>
          <w:iCs/>
          <w:color w:val="58595B"/>
          <w:sz w:val="24"/>
          <w:szCs w:val="24"/>
        </w:rPr>
      </w:pPr>
      <w:r>
        <w:rPr>
          <w:rFonts w:ascii="Arial"/>
          <w:i/>
          <w:iCs/>
          <w:color w:val="58595B"/>
          <w:sz w:val="24"/>
          <w:szCs w:val="24"/>
          <w:lang w:val="en-US"/>
        </w:rPr>
        <w:t xml:space="preserve">Please delete any approaches you cannot offer. Remember we have staff trained internally </w:t>
      </w:r>
      <w:proofErr w:type="gramStart"/>
      <w:r>
        <w:rPr>
          <w:rFonts w:ascii="Arial"/>
          <w:i/>
          <w:iCs/>
          <w:color w:val="58595B"/>
          <w:sz w:val="24"/>
          <w:szCs w:val="24"/>
          <w:lang w:val="en-US"/>
        </w:rPr>
        <w:t>who</w:t>
      </w:r>
      <w:proofErr w:type="gramEnd"/>
      <w:r>
        <w:rPr>
          <w:rFonts w:ascii="Arial"/>
          <w:i/>
          <w:iCs/>
          <w:color w:val="58595B"/>
          <w:sz w:val="24"/>
          <w:szCs w:val="24"/>
          <w:lang w:val="en-US"/>
        </w:rPr>
        <w:t xml:space="preserve"> can support you in these. Add any others you offer.</w:t>
      </w:r>
    </w:p>
    <w:p w14:paraId="609D3122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0972CCFB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28BBFF"/>
          <w:sz w:val="2"/>
          <w:szCs w:val="2"/>
        </w:rPr>
      </w:pPr>
    </w:p>
    <w:p w14:paraId="142E74AE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 xml:space="preserve">     Attention/Listening Activities </w:t>
      </w:r>
    </w:p>
    <w:p w14:paraId="553EF33A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Augmentative and Alternative Communication (AAC) devices</w:t>
      </w:r>
    </w:p>
    <w:p w14:paraId="6B05E4DD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Auditory discrimination activities</w:t>
      </w:r>
    </w:p>
    <w:p w14:paraId="5C29E898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British Sign Language (BSL)</w:t>
      </w:r>
    </w:p>
    <w:p w14:paraId="4ECD083A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Cognitive Neuro Psychology model</w:t>
      </w:r>
    </w:p>
    <w:p w14:paraId="2AC18053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Colourful Semantics</w:t>
      </w:r>
    </w:p>
    <w:p w14:paraId="5C64AF2A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Concept Development</w:t>
      </w:r>
    </w:p>
    <w:p w14:paraId="1DA0D53F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Communication Passports</w:t>
      </w:r>
    </w:p>
    <w:p w14:paraId="3E219672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Core Vocabulary Approach</w:t>
      </w:r>
    </w:p>
    <w:p w14:paraId="299574F9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Counselling</w:t>
      </w:r>
    </w:p>
    <w:p w14:paraId="65B53AF6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Cued Articulation</w:t>
      </w:r>
    </w:p>
    <w:p w14:paraId="74A3ECA5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Derbyshire Language Scheme</w:t>
      </w:r>
    </w:p>
    <w:p w14:paraId="4FBA6AC1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 xml:space="preserve">     Developing Shared Attention (DSA)</w:t>
      </w:r>
    </w:p>
    <w:p w14:paraId="3D9E4ED9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lastRenderedPageBreak/>
        <w:t>Dysfluency Therapy approaches including easy onset</w:t>
      </w:r>
    </w:p>
    <w:p w14:paraId="7D43A169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Dyspraxia Drills</w:t>
      </w:r>
    </w:p>
    <w:p w14:paraId="26943D65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Early Intervention</w:t>
      </w:r>
    </w:p>
    <w:p w14:paraId="20041619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Hanen approaches</w:t>
      </w:r>
    </w:p>
    <w:p w14:paraId="57D07EB8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Intensive Interaction</w:t>
      </w:r>
    </w:p>
    <w:p w14:paraId="749A372D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proofErr w:type="gramStart"/>
      <w:r>
        <w:rPr>
          <w:rFonts w:ascii="Arial"/>
          <w:color w:val="57595B"/>
          <w:sz w:val="24"/>
          <w:szCs w:val="24"/>
          <w:lang w:val="en-US"/>
        </w:rPr>
        <w:t>iPad</w:t>
      </w:r>
      <w:proofErr w:type="gramEnd"/>
      <w:r>
        <w:rPr>
          <w:rFonts w:ascii="Arial"/>
          <w:color w:val="57595B"/>
          <w:sz w:val="24"/>
          <w:szCs w:val="24"/>
        </w:rPr>
        <w:t xml:space="preserve"> apps</w:t>
      </w:r>
    </w:p>
    <w:p w14:paraId="5B43AD7C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Lee Silverman Voice Therapy (LSVT)</w:t>
      </w:r>
    </w:p>
    <w:p w14:paraId="4E635CDE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 xml:space="preserve">Literacy </w:t>
      </w:r>
    </w:p>
    <w:p w14:paraId="54EE7CED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Makaton</w:t>
      </w:r>
    </w:p>
    <w:p w14:paraId="5C3B667D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</w:rPr>
        <w:t xml:space="preserve">Nuffield Dyspraxia programme </w:t>
      </w:r>
    </w:p>
    <w:p w14:paraId="6DD7B3CE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Objects of reference and symbol systems</w:t>
      </w:r>
    </w:p>
    <w:p w14:paraId="0719E358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 xml:space="preserve">Palin PCI for </w:t>
      </w:r>
      <w:proofErr w:type="spellStart"/>
      <w:r>
        <w:rPr>
          <w:rFonts w:ascii="Arial"/>
          <w:color w:val="57595B"/>
          <w:sz w:val="24"/>
          <w:szCs w:val="24"/>
          <w:lang w:val="en-US"/>
        </w:rPr>
        <w:t>stammerers</w:t>
      </w:r>
      <w:proofErr w:type="spellEnd"/>
      <w:r>
        <w:rPr>
          <w:rFonts w:ascii="Arial"/>
          <w:color w:val="57595B"/>
          <w:sz w:val="24"/>
          <w:szCs w:val="24"/>
          <w:lang w:val="en-US"/>
        </w:rPr>
        <w:t xml:space="preserve"> under 7</w:t>
      </w:r>
    </w:p>
    <w:p w14:paraId="0733640A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 xml:space="preserve">     Parent-child interaction (PCI) therapy</w:t>
      </w:r>
    </w:p>
    <w:p w14:paraId="59918888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Phonological Awareness</w:t>
      </w:r>
    </w:p>
    <w:p w14:paraId="3F2FAC63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Picture Exchange Systems (PECS)</w:t>
      </w:r>
    </w:p>
    <w:p w14:paraId="22F529C8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Pre-teaching Vocabulary (and other word finding approaches)</w:t>
      </w:r>
    </w:p>
    <w:p w14:paraId="3250B300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Psycholinguistic framework</w:t>
      </w:r>
    </w:p>
    <w:p w14:paraId="5CEFDC91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Reading Skills</w:t>
      </w:r>
    </w:p>
    <w:p w14:paraId="78ED9125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SCERTS</w:t>
      </w:r>
    </w:p>
    <w:p w14:paraId="4CE63CEA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See and Learn Programme</w:t>
      </w:r>
    </w:p>
    <w:p w14:paraId="37BBBC3E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Selective Mutism approaches</w:t>
      </w:r>
    </w:p>
    <w:p w14:paraId="38316B31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Semantic Facilitation</w:t>
      </w:r>
    </w:p>
    <w:p w14:paraId="5AEA1A61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Semantic Links</w:t>
      </w:r>
    </w:p>
    <w:p w14:paraId="6202E470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proofErr w:type="spellStart"/>
      <w:r>
        <w:rPr>
          <w:rFonts w:ascii="Arial"/>
          <w:color w:val="57595B"/>
          <w:sz w:val="24"/>
          <w:szCs w:val="24"/>
          <w:lang w:val="da-DK"/>
        </w:rPr>
        <w:t>Signing</w:t>
      </w:r>
      <w:proofErr w:type="spellEnd"/>
      <w:r>
        <w:rPr>
          <w:rFonts w:ascii="Arial"/>
          <w:color w:val="57595B"/>
          <w:sz w:val="24"/>
          <w:szCs w:val="24"/>
          <w:lang w:val="da-DK"/>
        </w:rPr>
        <w:t xml:space="preserve"> Systems</w:t>
      </w:r>
    </w:p>
    <w:p w14:paraId="2402776D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Sliding in approach</w:t>
      </w:r>
    </w:p>
    <w:p w14:paraId="0DAC692B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Smooth Speech Techniques</w:t>
      </w:r>
    </w:p>
    <w:p w14:paraId="2A4B3E8F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 xml:space="preserve">     Social Communication Programmes; Talk about, Social use of</w:t>
      </w:r>
    </w:p>
    <w:p w14:paraId="23ABC6AC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Social Communication Strategies</w:t>
      </w:r>
    </w:p>
    <w:p w14:paraId="0FF17C58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Social Skills/ ASD/ Self Esteem / Understanding yourself</w:t>
      </w:r>
    </w:p>
    <w:p w14:paraId="3E3BF6DD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Social Stories</w:t>
      </w:r>
    </w:p>
    <w:p w14:paraId="1D7A4D49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Symbolic Play</w:t>
      </w:r>
    </w:p>
    <w:p w14:paraId="77F3AA8E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TAC PAC</w:t>
      </w:r>
    </w:p>
    <w:p w14:paraId="59E2FCE6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Tactile Communication Strategies</w:t>
      </w:r>
    </w:p>
    <w:p w14:paraId="740CF25F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Talk Boost</w:t>
      </w:r>
    </w:p>
    <w:p w14:paraId="2FBB1927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</w:rPr>
        <w:t xml:space="preserve">Talk </w:t>
      </w:r>
      <w:r>
        <w:rPr>
          <w:rFonts w:ascii="Arial"/>
          <w:color w:val="57595B"/>
          <w:sz w:val="24"/>
          <w:szCs w:val="24"/>
          <w:lang w:val="en-US"/>
        </w:rPr>
        <w:t>T</w:t>
      </w:r>
      <w:proofErr w:type="spellStart"/>
      <w:r>
        <w:rPr>
          <w:rFonts w:ascii="Arial"/>
          <w:color w:val="57595B"/>
          <w:sz w:val="24"/>
          <w:szCs w:val="24"/>
          <w:lang w:val="nl-NL"/>
        </w:rPr>
        <w:t>ools</w:t>
      </w:r>
      <w:proofErr w:type="spellEnd"/>
    </w:p>
    <w:p w14:paraId="37C0C3B6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Talking Mats</w:t>
      </w:r>
    </w:p>
    <w:p w14:paraId="7920EF16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</w:rPr>
        <w:t>TEACHH</w:t>
      </w:r>
    </w:p>
    <w:p w14:paraId="7F811440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Total Communication Approach</w:t>
      </w:r>
    </w:p>
    <w:p w14:paraId="15F2E5CC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Visual Communication Strategies</w:t>
      </w:r>
    </w:p>
    <w:p w14:paraId="2266710B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Visual Supports</w:t>
      </w:r>
    </w:p>
    <w:p w14:paraId="4F0B73BC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Vocabulary Drilling</w:t>
      </w:r>
    </w:p>
    <w:p w14:paraId="0563CABE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Voice Therapy</w:t>
      </w:r>
    </w:p>
    <w:p w14:paraId="60658D86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495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 xml:space="preserve">     Word Finding Approaches</w:t>
      </w:r>
    </w:p>
    <w:p w14:paraId="32F337DB" w14:textId="77777777" w:rsidR="004E1050" w:rsidRDefault="00E137C6" w:rsidP="00E137C6">
      <w:pPr>
        <w:pStyle w:val="Default"/>
        <w:numPr>
          <w:ilvl w:val="0"/>
          <w:numId w:val="3"/>
        </w:numPr>
        <w:tabs>
          <w:tab w:val="left" w:pos="720"/>
        </w:tabs>
        <w:ind w:left="1855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Workstations</w:t>
      </w:r>
    </w:p>
    <w:p w14:paraId="37B28ECC" w14:textId="77777777" w:rsidR="004E1050" w:rsidRDefault="004E1050">
      <w:pPr>
        <w:pStyle w:val="Default"/>
        <w:spacing w:line="276" w:lineRule="auto"/>
        <w:ind w:right="1060"/>
        <w:rPr>
          <w:rFonts w:ascii="Arial" w:eastAsia="Arial" w:hAnsi="Arial" w:cs="Arial"/>
          <w:color w:val="28BBFF"/>
          <w:sz w:val="12"/>
          <w:szCs w:val="12"/>
        </w:rPr>
      </w:pPr>
    </w:p>
    <w:p w14:paraId="581CF177" w14:textId="77777777" w:rsidR="004E1050" w:rsidRDefault="00E137C6" w:rsidP="00E137C6">
      <w:pPr>
        <w:pStyle w:val="Default"/>
        <w:spacing w:line="276" w:lineRule="auto"/>
        <w:ind w:right="1060"/>
        <w:rPr>
          <w:rFonts w:ascii="Arial"/>
          <w:color w:val="00AEEF"/>
          <w:sz w:val="32"/>
          <w:szCs w:val="32"/>
          <w:lang w:val="en-US"/>
        </w:rPr>
      </w:pPr>
      <w:r>
        <w:rPr>
          <w:rFonts w:ascii="Arial"/>
          <w:color w:val="00AEEF"/>
          <w:sz w:val="32"/>
          <w:szCs w:val="32"/>
          <w:lang w:val="en-US"/>
        </w:rPr>
        <w:t>Clinical Groups:</w:t>
      </w:r>
    </w:p>
    <w:p w14:paraId="69683566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i/>
          <w:iCs/>
          <w:color w:val="58595B"/>
          <w:sz w:val="24"/>
          <w:szCs w:val="24"/>
        </w:rPr>
      </w:pPr>
      <w:r>
        <w:rPr>
          <w:rFonts w:ascii="Arial"/>
          <w:i/>
          <w:iCs/>
          <w:color w:val="58595B"/>
          <w:sz w:val="24"/>
          <w:szCs w:val="24"/>
          <w:lang w:val="en-US"/>
        </w:rPr>
        <w:t xml:space="preserve">Please delete any groups you cannot offer. Remember we have staff trained internally </w:t>
      </w:r>
      <w:proofErr w:type="gramStart"/>
      <w:r>
        <w:rPr>
          <w:rFonts w:ascii="Arial"/>
          <w:i/>
          <w:iCs/>
          <w:color w:val="58595B"/>
          <w:sz w:val="24"/>
          <w:szCs w:val="24"/>
          <w:lang w:val="en-US"/>
        </w:rPr>
        <w:t>who</w:t>
      </w:r>
      <w:proofErr w:type="gramEnd"/>
      <w:r>
        <w:rPr>
          <w:rFonts w:ascii="Arial"/>
          <w:i/>
          <w:iCs/>
          <w:color w:val="58595B"/>
          <w:sz w:val="24"/>
          <w:szCs w:val="24"/>
          <w:lang w:val="en-US"/>
        </w:rPr>
        <w:t xml:space="preserve"> can support you in these. Add any others you work with.</w:t>
      </w:r>
    </w:p>
    <w:p w14:paraId="5DD57BB8" w14:textId="77777777" w:rsidR="00E137C6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</w:p>
    <w:p w14:paraId="61F830BC" w14:textId="77777777" w:rsidR="004E1050" w:rsidRDefault="004E1050" w:rsidP="00E137C6">
      <w:pPr>
        <w:pStyle w:val="Default"/>
        <w:tabs>
          <w:tab w:val="left" w:pos="220"/>
          <w:tab w:val="left" w:pos="720"/>
        </w:tabs>
        <w:ind w:left="993" w:right="1060"/>
        <w:rPr>
          <w:rFonts w:ascii="Times Roman" w:eastAsia="Times Roman" w:hAnsi="Times Roman" w:cs="Times Roman"/>
          <w:color w:val="59595B"/>
          <w:sz w:val="2"/>
          <w:szCs w:val="2"/>
        </w:rPr>
      </w:pPr>
    </w:p>
    <w:p w14:paraId="097295E9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left" w:pos="720"/>
          <w:tab w:val="num" w:pos="1573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</w:rPr>
        <w:t xml:space="preserve">      AAC</w:t>
      </w:r>
      <w:r>
        <w:rPr>
          <w:rFonts w:ascii="Arial"/>
          <w:color w:val="57595B"/>
          <w:sz w:val="24"/>
          <w:szCs w:val="24"/>
          <w:lang w:val="en-US"/>
        </w:rPr>
        <w:t xml:space="preserve"> (Augmentative and Alternative Communication)</w:t>
      </w:r>
      <w:r>
        <w:rPr>
          <w:rFonts w:ascii="Arial"/>
          <w:color w:val="57595B"/>
          <w:sz w:val="24"/>
          <w:szCs w:val="24"/>
        </w:rPr>
        <w:t xml:space="preserve"> Users</w:t>
      </w:r>
    </w:p>
    <w:p w14:paraId="0BEDB78E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Acquired brain injury (ABI)</w:t>
      </w:r>
    </w:p>
    <w:p w14:paraId="39A786FF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lastRenderedPageBreak/>
        <w:t>Adults with Learning Difficulties</w:t>
      </w:r>
    </w:p>
    <w:p w14:paraId="6AF2B841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Attention Deficit Hyperactivity Disorder (ADHD)</w:t>
      </w:r>
    </w:p>
    <w:p w14:paraId="7C938AB9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Aphasia</w:t>
      </w:r>
    </w:p>
    <w:p w14:paraId="433DD7D0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Autistic Spectrum Conditions (ASC)</w:t>
      </w:r>
    </w:p>
    <w:p w14:paraId="368D231A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proofErr w:type="spellStart"/>
      <w:r>
        <w:rPr>
          <w:rFonts w:ascii="Arial"/>
          <w:color w:val="57595B"/>
          <w:sz w:val="24"/>
          <w:szCs w:val="24"/>
          <w:lang w:val="it-IT"/>
        </w:rPr>
        <w:t>Bilingualism</w:t>
      </w:r>
      <w:proofErr w:type="spellEnd"/>
    </w:p>
    <w:p w14:paraId="5F885C6F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</w:rPr>
        <w:t>Cerebral Palsy</w:t>
      </w:r>
      <w:r>
        <w:rPr>
          <w:noProof/>
          <w:lang w:val="en-US"/>
        </w:rPr>
        <w:drawing>
          <wp:anchor distT="152400" distB="152400" distL="152400" distR="152400" simplePos="0" relativeHeight="251660288" behindDoc="0" locked="0" layoutInCell="1" allowOverlap="1" wp14:anchorId="68C25CEE" wp14:editId="0374044F">
            <wp:simplePos x="0" y="0"/>
            <wp:positionH relativeFrom="page">
              <wp:posOffset>0</wp:posOffset>
            </wp:positionH>
            <wp:positionV relativeFrom="page">
              <wp:posOffset>9182508</wp:posOffset>
            </wp:positionV>
            <wp:extent cx="7560057" cy="1509495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/>
                  </pic:nvPicPr>
                  <pic:blipFill rotWithShape="1"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5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14:paraId="0D4EECD0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Children and Adolescent up to 19 years</w:t>
      </w:r>
    </w:p>
    <w:p w14:paraId="27DF9CEA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Cleft lip and palate</w:t>
      </w:r>
    </w:p>
    <w:p w14:paraId="48937D12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Cognitive Communication difficulties</w:t>
      </w:r>
    </w:p>
    <w:p w14:paraId="5D3200FE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Down syndrome</w:t>
      </w:r>
    </w:p>
    <w:p w14:paraId="625CE7DD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Dysarthria</w:t>
      </w:r>
    </w:p>
    <w:p w14:paraId="2137F017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Dysfluency - Stuttering and Cluttering</w:t>
      </w:r>
    </w:p>
    <w:p w14:paraId="7A025DEC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Dyslexia and literacy difficulties</w:t>
      </w:r>
    </w:p>
    <w:p w14:paraId="47DA1015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 xml:space="preserve">Dysphagia </w:t>
      </w:r>
    </w:p>
    <w:p w14:paraId="13A7DE75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</w:rPr>
        <w:t>Dyspraxia</w:t>
      </w:r>
    </w:p>
    <w:p w14:paraId="2A0DE667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Emotional Behavioural Difficulties</w:t>
      </w:r>
    </w:p>
    <w:p w14:paraId="724CC439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Genetic Disorders</w:t>
      </w:r>
    </w:p>
    <w:p w14:paraId="0610B180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Global Developmental Delay</w:t>
      </w:r>
    </w:p>
    <w:p w14:paraId="49763977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proofErr w:type="spellStart"/>
      <w:r>
        <w:rPr>
          <w:rFonts w:ascii="Arial"/>
          <w:color w:val="57595B"/>
          <w:sz w:val="24"/>
          <w:szCs w:val="24"/>
          <w:lang w:val="en-US"/>
        </w:rPr>
        <w:t>Foetal</w:t>
      </w:r>
      <w:proofErr w:type="spellEnd"/>
      <w:r>
        <w:rPr>
          <w:rFonts w:ascii="Arial"/>
          <w:color w:val="57595B"/>
          <w:sz w:val="24"/>
          <w:szCs w:val="24"/>
          <w:lang w:val="en-US"/>
        </w:rPr>
        <w:t xml:space="preserve"> Alcohol/</w:t>
      </w:r>
      <w:proofErr w:type="spellStart"/>
      <w:r>
        <w:rPr>
          <w:rFonts w:ascii="Arial"/>
          <w:color w:val="57595B"/>
          <w:sz w:val="24"/>
          <w:szCs w:val="24"/>
          <w:lang w:val="en-US"/>
        </w:rPr>
        <w:t>Foetal</w:t>
      </w:r>
      <w:proofErr w:type="spellEnd"/>
      <w:r>
        <w:rPr>
          <w:rFonts w:ascii="Arial"/>
          <w:color w:val="57595B"/>
          <w:sz w:val="24"/>
          <w:szCs w:val="24"/>
          <w:lang w:val="en-US"/>
        </w:rPr>
        <w:t xml:space="preserve"> X Syndrome</w:t>
      </w:r>
    </w:p>
    <w:p w14:paraId="57876C63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Forensic Settings</w:t>
      </w:r>
    </w:p>
    <w:p w14:paraId="0155E9DC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Hearing Impairment</w:t>
      </w:r>
    </w:p>
    <w:p w14:paraId="57F952DE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Language disorder</w:t>
      </w:r>
    </w:p>
    <w:p w14:paraId="12ED0677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Language delay</w:t>
      </w:r>
    </w:p>
    <w:p w14:paraId="2A1DACD1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Learning difficulties</w:t>
      </w:r>
    </w:p>
    <w:p w14:paraId="4F7BA07F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Learning disability (</w:t>
      </w:r>
      <w:proofErr w:type="gramStart"/>
      <w:r>
        <w:rPr>
          <w:rFonts w:ascii="Arial"/>
          <w:color w:val="57595B"/>
          <w:sz w:val="24"/>
          <w:szCs w:val="24"/>
          <w:lang w:val="en-US"/>
        </w:rPr>
        <w:t>LD)including</w:t>
      </w:r>
      <w:proofErr w:type="gramEnd"/>
      <w:r>
        <w:rPr>
          <w:rFonts w:ascii="Arial"/>
          <w:color w:val="57595B"/>
          <w:sz w:val="24"/>
          <w:szCs w:val="24"/>
          <w:lang w:val="en-US"/>
        </w:rPr>
        <w:t xml:space="preserve"> Profound and Multiple LD</w:t>
      </w:r>
    </w:p>
    <w:p w14:paraId="54C9086B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Mainstream Schools</w:t>
      </w:r>
    </w:p>
    <w:p w14:paraId="3F54DA5F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Mental Health</w:t>
      </w:r>
    </w:p>
    <w:p w14:paraId="354A3EC3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Multi sensory impairment</w:t>
      </w:r>
    </w:p>
    <w:p w14:paraId="7C5686EB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Play Schools and Nurseries</w:t>
      </w:r>
    </w:p>
    <w:p w14:paraId="1E82DB89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proofErr w:type="spellStart"/>
      <w:r>
        <w:rPr>
          <w:rFonts w:ascii="Arial"/>
          <w:color w:val="57595B"/>
          <w:sz w:val="24"/>
          <w:szCs w:val="24"/>
          <w:lang w:val="en-US"/>
        </w:rPr>
        <w:t>Prader</w:t>
      </w:r>
      <w:proofErr w:type="spellEnd"/>
      <w:r>
        <w:rPr>
          <w:rFonts w:ascii="Arial"/>
          <w:color w:val="57595B"/>
          <w:sz w:val="24"/>
          <w:szCs w:val="24"/>
          <w:lang w:val="en-US"/>
        </w:rPr>
        <w:t xml:space="preserve"> </w:t>
      </w:r>
      <w:proofErr w:type="spellStart"/>
      <w:r>
        <w:rPr>
          <w:rFonts w:ascii="Arial"/>
          <w:color w:val="57595B"/>
          <w:sz w:val="24"/>
          <w:szCs w:val="24"/>
          <w:lang w:val="en-US"/>
        </w:rPr>
        <w:t>Willi</w:t>
      </w:r>
      <w:proofErr w:type="spellEnd"/>
      <w:r>
        <w:rPr>
          <w:rFonts w:ascii="Arial"/>
          <w:color w:val="57595B"/>
          <w:sz w:val="24"/>
          <w:szCs w:val="24"/>
          <w:lang w:val="en-US"/>
        </w:rPr>
        <w:t xml:space="preserve"> Syndrome</w:t>
      </w:r>
    </w:p>
    <w:p w14:paraId="1D2CDB7B" w14:textId="77777777" w:rsidR="004E1050" w:rsidRDefault="00E137C6" w:rsidP="00E137C6">
      <w:pPr>
        <w:pStyle w:val="Default"/>
        <w:numPr>
          <w:ilvl w:val="0"/>
          <w:numId w:val="3"/>
        </w:numPr>
        <w:tabs>
          <w:tab w:val="clear" w:pos="502"/>
          <w:tab w:val="num" w:pos="580"/>
          <w:tab w:val="left" w:pos="720"/>
        </w:tabs>
        <w:ind w:left="1933"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Psychiatric needs</w:t>
      </w:r>
    </w:p>
    <w:p w14:paraId="5CECC6D0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Rett Syndrome</w:t>
      </w:r>
    </w:p>
    <w:p w14:paraId="0293FE32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Selective Mutism</w:t>
      </w:r>
    </w:p>
    <w:p w14:paraId="028B7579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Severe and Complex needs</w:t>
      </w:r>
    </w:p>
    <w:p w14:paraId="3B264401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fr-FR"/>
        </w:rPr>
        <w:t xml:space="preserve">Social Communication </w:t>
      </w:r>
      <w:proofErr w:type="spellStart"/>
      <w:r>
        <w:rPr>
          <w:rFonts w:ascii="Arial"/>
          <w:color w:val="57595B"/>
          <w:sz w:val="24"/>
          <w:szCs w:val="24"/>
          <w:lang w:val="fr-FR"/>
        </w:rPr>
        <w:t>difficulties</w:t>
      </w:r>
      <w:proofErr w:type="spellEnd"/>
    </w:p>
    <w:p w14:paraId="460BA8CF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Special Education Need settings</w:t>
      </w:r>
    </w:p>
    <w:p w14:paraId="4857E637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Speech and language delay/disorder</w:t>
      </w:r>
    </w:p>
    <w:p w14:paraId="6F279DBA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Speech sound difficulties</w:t>
      </w:r>
    </w:p>
    <w:p w14:paraId="5DDAC8ED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de-DE"/>
        </w:rPr>
        <w:t>Transgender</w:t>
      </w:r>
    </w:p>
    <w:p w14:paraId="2D5B1CB7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Traumatic Brain Injury (TBI)</w:t>
      </w:r>
    </w:p>
    <w:p w14:paraId="1B69728C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</w:rPr>
        <w:t>Voice</w:t>
      </w:r>
    </w:p>
    <w:p w14:paraId="375C2513" w14:textId="77777777" w:rsidR="004E1050" w:rsidRDefault="00E137C6" w:rsidP="00E137C6">
      <w:pPr>
        <w:pStyle w:val="Default"/>
        <w:numPr>
          <w:ilvl w:val="2"/>
          <w:numId w:val="3"/>
        </w:numPr>
        <w:tabs>
          <w:tab w:val="left" w:pos="720"/>
        </w:tabs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Young Offenders</w:t>
      </w:r>
    </w:p>
    <w:p w14:paraId="650716ED" w14:textId="77777777" w:rsidR="004E1050" w:rsidRDefault="004E1050">
      <w:pPr>
        <w:pStyle w:val="Default"/>
        <w:spacing w:line="276" w:lineRule="auto"/>
        <w:ind w:right="1060"/>
        <w:rPr>
          <w:rFonts w:ascii="Arial" w:eastAsia="Arial" w:hAnsi="Arial" w:cs="Arial"/>
          <w:color w:val="28BBFF"/>
          <w:sz w:val="12"/>
          <w:szCs w:val="12"/>
        </w:rPr>
      </w:pPr>
    </w:p>
    <w:p w14:paraId="5C0777CF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  <w:r>
        <w:rPr>
          <w:rFonts w:ascii="Arial"/>
          <w:color w:val="00AEEF"/>
          <w:sz w:val="32"/>
          <w:szCs w:val="32"/>
          <w:lang w:val="en-US"/>
        </w:rPr>
        <w:t>Professional Registration</w:t>
      </w:r>
      <w:r>
        <w:rPr>
          <w:rFonts w:ascii="Arial"/>
          <w:color w:val="00AEEF"/>
          <w:sz w:val="32"/>
          <w:szCs w:val="32"/>
        </w:rPr>
        <w:t>:</w:t>
      </w:r>
    </w:p>
    <w:p w14:paraId="258C27C1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28BBFF"/>
          <w:sz w:val="10"/>
          <w:szCs w:val="10"/>
        </w:rPr>
      </w:pPr>
    </w:p>
    <w:p w14:paraId="0CDDCBA4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HCPC:</w:t>
      </w:r>
    </w:p>
    <w:p w14:paraId="33DA12B8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RCSLT:</w:t>
      </w:r>
    </w:p>
    <w:p w14:paraId="500CE2E7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16"/>
          <w:szCs w:val="16"/>
        </w:rPr>
      </w:pPr>
    </w:p>
    <w:p w14:paraId="19698B64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  <w:r>
        <w:rPr>
          <w:rFonts w:ascii="Arial"/>
          <w:color w:val="00AEEF"/>
          <w:sz w:val="32"/>
          <w:szCs w:val="32"/>
          <w:lang w:val="en-US"/>
        </w:rPr>
        <w:lastRenderedPageBreak/>
        <w:t>Education:</w:t>
      </w:r>
    </w:p>
    <w:p w14:paraId="01153C25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28BBFF"/>
          <w:sz w:val="10"/>
          <w:szCs w:val="10"/>
        </w:rPr>
      </w:pPr>
    </w:p>
    <w:p w14:paraId="26B10F7D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b/>
          <w:bCs/>
          <w:color w:val="57595B"/>
          <w:sz w:val="24"/>
          <w:szCs w:val="24"/>
        </w:rPr>
      </w:pPr>
      <w:r>
        <w:rPr>
          <w:rFonts w:ascii="Arial"/>
          <w:b/>
          <w:bCs/>
          <w:color w:val="57595B"/>
          <w:sz w:val="24"/>
          <w:szCs w:val="24"/>
          <w:lang w:val="en-US"/>
        </w:rPr>
        <w:t>Degree Title</w:t>
      </w:r>
      <w:r>
        <w:rPr>
          <w:rFonts w:hAnsi="Arial"/>
          <w:b/>
          <w:bCs/>
          <w:color w:val="57595B"/>
          <w:sz w:val="24"/>
          <w:szCs w:val="24"/>
        </w:rPr>
        <w:t xml:space="preserve"> </w:t>
      </w:r>
      <w:r>
        <w:rPr>
          <w:rFonts w:hAnsi="Arial"/>
          <w:b/>
          <w:bCs/>
          <w:color w:val="57595B"/>
          <w:sz w:val="24"/>
          <w:szCs w:val="24"/>
        </w:rPr>
        <w:t>–</w:t>
      </w:r>
      <w:r>
        <w:rPr>
          <w:rFonts w:hAnsi="Arial"/>
          <w:b/>
          <w:bCs/>
          <w:color w:val="57595B"/>
          <w:sz w:val="24"/>
          <w:szCs w:val="24"/>
        </w:rPr>
        <w:t xml:space="preserve"> </w:t>
      </w:r>
      <w:r>
        <w:rPr>
          <w:rFonts w:ascii="Arial"/>
          <w:b/>
          <w:bCs/>
          <w:color w:val="57595B"/>
          <w:sz w:val="24"/>
          <w:szCs w:val="24"/>
          <w:lang w:val="en-US"/>
        </w:rPr>
        <w:t>Classification (Use similar style if you possess multiple)</w:t>
      </w:r>
    </w:p>
    <w:p w14:paraId="71AC0327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University Name</w:t>
      </w:r>
    </w:p>
    <w:p w14:paraId="6F01E537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i/>
          <w:iCs/>
          <w:color w:val="57595B"/>
          <w:sz w:val="12"/>
          <w:szCs w:val="12"/>
        </w:rPr>
      </w:pPr>
    </w:p>
    <w:p w14:paraId="36C362BF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b/>
          <w:bCs/>
          <w:color w:val="57595B"/>
          <w:sz w:val="24"/>
          <w:szCs w:val="24"/>
        </w:rPr>
      </w:pPr>
      <w:r>
        <w:rPr>
          <w:rFonts w:ascii="Arial"/>
          <w:b/>
          <w:bCs/>
          <w:color w:val="57595B"/>
          <w:sz w:val="24"/>
          <w:szCs w:val="24"/>
          <w:lang w:val="da-DK"/>
        </w:rPr>
        <w:t>A Levels</w:t>
      </w:r>
      <w:r>
        <w:rPr>
          <w:rFonts w:ascii="Arial"/>
          <w:b/>
          <w:bCs/>
          <w:color w:val="57595B"/>
          <w:sz w:val="24"/>
          <w:szCs w:val="24"/>
          <w:lang w:val="en-US"/>
        </w:rPr>
        <w:t xml:space="preserve"> (Or equivalent)</w:t>
      </w:r>
    </w:p>
    <w:p w14:paraId="00B0054B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English Literature</w:t>
      </w:r>
    </w:p>
    <w:p w14:paraId="7BC7C1CB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Religious Education</w:t>
      </w:r>
    </w:p>
    <w:p w14:paraId="396287C0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>French</w:t>
      </w:r>
    </w:p>
    <w:p w14:paraId="13FEB1A3" w14:textId="77777777" w:rsidR="004E1050" w:rsidRDefault="004E1050" w:rsidP="00E137C6">
      <w:pPr>
        <w:pStyle w:val="Default"/>
        <w:spacing w:line="276" w:lineRule="auto"/>
        <w:ind w:left="993" w:right="1060"/>
        <w:rPr>
          <w:rFonts w:ascii="Arial" w:eastAsia="Arial" w:hAnsi="Arial" w:cs="Arial"/>
          <w:color w:val="57595B"/>
          <w:sz w:val="12"/>
          <w:szCs w:val="12"/>
        </w:rPr>
      </w:pPr>
    </w:p>
    <w:p w14:paraId="2CF1685F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b/>
          <w:bCs/>
          <w:color w:val="57595B"/>
          <w:sz w:val="24"/>
          <w:szCs w:val="24"/>
        </w:rPr>
      </w:pPr>
      <w:r>
        <w:rPr>
          <w:rFonts w:ascii="Arial"/>
          <w:b/>
          <w:bCs/>
          <w:color w:val="57595B"/>
          <w:sz w:val="24"/>
          <w:szCs w:val="24"/>
        </w:rPr>
        <w:t>GCSEs</w:t>
      </w:r>
      <w:r>
        <w:rPr>
          <w:rFonts w:ascii="Arial"/>
          <w:b/>
          <w:bCs/>
          <w:color w:val="57595B"/>
          <w:sz w:val="24"/>
          <w:szCs w:val="24"/>
          <w:lang w:val="en-US"/>
        </w:rPr>
        <w:t xml:space="preserve"> (</w:t>
      </w:r>
      <w:proofErr w:type="spellStart"/>
      <w:r>
        <w:rPr>
          <w:rFonts w:ascii="Arial"/>
          <w:b/>
          <w:bCs/>
          <w:color w:val="57595B"/>
          <w:sz w:val="24"/>
          <w:szCs w:val="24"/>
          <w:lang w:val="en-US"/>
        </w:rPr>
        <w:t>O</w:t>
      </w:r>
      <w:r>
        <w:rPr>
          <w:rFonts w:hAnsi="Arial"/>
          <w:b/>
          <w:bCs/>
          <w:color w:val="57595B"/>
          <w:sz w:val="24"/>
          <w:szCs w:val="24"/>
          <w:lang w:val="en-US"/>
        </w:rPr>
        <w:t>’</w:t>
      </w:r>
      <w:r>
        <w:rPr>
          <w:rFonts w:ascii="Arial"/>
          <w:b/>
          <w:bCs/>
          <w:color w:val="57595B"/>
          <w:sz w:val="24"/>
          <w:szCs w:val="24"/>
          <w:lang w:val="en-US"/>
        </w:rPr>
        <w:t>levels</w:t>
      </w:r>
      <w:proofErr w:type="spellEnd"/>
      <w:r>
        <w:rPr>
          <w:rFonts w:ascii="Arial"/>
          <w:b/>
          <w:bCs/>
          <w:color w:val="57595B"/>
          <w:sz w:val="24"/>
          <w:szCs w:val="24"/>
          <w:lang w:val="en-US"/>
        </w:rPr>
        <w:t>)</w:t>
      </w:r>
    </w:p>
    <w:p w14:paraId="443DDA28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28BBFF"/>
          <w:sz w:val="12"/>
          <w:szCs w:val="12"/>
        </w:rPr>
      </w:pPr>
    </w:p>
    <w:p w14:paraId="13E6FB9D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28BBFF"/>
          <w:sz w:val="12"/>
          <w:szCs w:val="12"/>
        </w:rPr>
      </w:pPr>
    </w:p>
    <w:p w14:paraId="1F4F69AA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28BBFF"/>
          <w:sz w:val="12"/>
          <w:szCs w:val="12"/>
        </w:rPr>
      </w:pPr>
    </w:p>
    <w:p w14:paraId="44955801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28BBFF"/>
          <w:sz w:val="2"/>
          <w:szCs w:val="2"/>
        </w:rPr>
      </w:pPr>
    </w:p>
    <w:p w14:paraId="305DEF83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7595B"/>
          <w:sz w:val="24"/>
          <w:szCs w:val="24"/>
        </w:rPr>
      </w:pPr>
      <w:r>
        <w:rPr>
          <w:rFonts w:ascii="Arial"/>
          <w:color w:val="57595B"/>
          <w:sz w:val="24"/>
          <w:szCs w:val="24"/>
          <w:lang w:val="en-US"/>
        </w:rPr>
        <w:t xml:space="preserve">References are available on request. </w:t>
      </w:r>
    </w:p>
    <w:p w14:paraId="1EBA4391" w14:textId="77777777" w:rsidR="004E1050" w:rsidRDefault="004E1050">
      <w:pPr>
        <w:pStyle w:val="Default"/>
        <w:spacing w:line="276" w:lineRule="auto"/>
        <w:ind w:left="-993" w:right="1060"/>
        <w:rPr>
          <w:rFonts w:ascii="Arial" w:eastAsia="Arial" w:hAnsi="Arial" w:cs="Arial"/>
          <w:color w:val="57595B"/>
          <w:sz w:val="28"/>
          <w:szCs w:val="28"/>
        </w:rPr>
      </w:pPr>
    </w:p>
    <w:p w14:paraId="6ABED662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32"/>
          <w:szCs w:val="32"/>
        </w:rPr>
      </w:pPr>
      <w:r>
        <w:rPr>
          <w:rFonts w:ascii="Arial"/>
          <w:color w:val="00AEEF"/>
          <w:sz w:val="32"/>
          <w:szCs w:val="32"/>
          <w:lang w:val="en-US"/>
        </w:rPr>
        <w:t xml:space="preserve">Get in Touch </w:t>
      </w:r>
    </w:p>
    <w:p w14:paraId="36335D19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2"/>
          <w:szCs w:val="2"/>
        </w:rPr>
      </w:pPr>
    </w:p>
    <w:p w14:paraId="6B874658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8595B"/>
          <w:sz w:val="24"/>
          <w:szCs w:val="24"/>
        </w:rPr>
      </w:pPr>
      <w:r>
        <w:rPr>
          <w:rFonts w:ascii="Arial"/>
          <w:color w:val="58595B"/>
          <w:sz w:val="24"/>
          <w:szCs w:val="24"/>
          <w:lang w:val="en-US"/>
        </w:rPr>
        <w:t>If you are interested in booking an appointment with this therapist get in touch.</w:t>
      </w:r>
    </w:p>
    <w:p w14:paraId="3FA29C00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b/>
          <w:bCs/>
          <w:color w:val="00AEEF"/>
          <w:sz w:val="30"/>
          <w:szCs w:val="30"/>
        </w:rPr>
      </w:pPr>
      <w:r>
        <w:rPr>
          <w:rFonts w:hAnsi="Arial"/>
          <w:b/>
          <w:bCs/>
          <w:color w:val="00AEEF"/>
          <w:sz w:val="30"/>
          <w:szCs w:val="30"/>
          <w:lang w:val="en-US"/>
        </w:rPr>
        <w:t>…………………………………………………………………………</w:t>
      </w:r>
    </w:p>
    <w:p w14:paraId="5C47738E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00AEEF"/>
          <w:sz w:val="28"/>
          <w:szCs w:val="28"/>
        </w:rPr>
      </w:pPr>
      <w:r>
        <w:rPr>
          <w:rFonts w:ascii="Arial"/>
          <w:color w:val="00AEEF"/>
          <w:sz w:val="28"/>
          <w:szCs w:val="28"/>
          <w:lang w:val="en-US"/>
        </w:rPr>
        <w:t xml:space="preserve">T: </w:t>
      </w:r>
      <w:r>
        <w:rPr>
          <w:rFonts w:ascii="Arial"/>
          <w:color w:val="58595B"/>
          <w:sz w:val="28"/>
          <w:szCs w:val="28"/>
          <w:lang w:val="en-US"/>
        </w:rPr>
        <w:t>+44 (0) 845 838 2921</w:t>
      </w:r>
    </w:p>
    <w:p w14:paraId="3C28FA55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8595B"/>
          <w:sz w:val="28"/>
          <w:szCs w:val="28"/>
        </w:rPr>
      </w:pPr>
      <w:r>
        <w:rPr>
          <w:rFonts w:ascii="Arial"/>
          <w:color w:val="00AEEF"/>
          <w:sz w:val="28"/>
          <w:szCs w:val="28"/>
          <w:lang w:val="en-US"/>
        </w:rPr>
        <w:t xml:space="preserve">E: </w:t>
      </w:r>
      <w:hyperlink r:id="rId11" w:history="1">
        <w:r>
          <w:rPr>
            <w:rStyle w:val="Hyperlink0"/>
            <w:rFonts w:ascii="Arial"/>
            <w:color w:val="00AEEF"/>
            <w:sz w:val="28"/>
            <w:szCs w:val="28"/>
            <w:lang w:val="en-US"/>
          </w:rPr>
          <w:t>info@integratedtreatments.co.uk</w:t>
        </w:r>
      </w:hyperlink>
    </w:p>
    <w:p w14:paraId="0B18705D" w14:textId="77777777" w:rsidR="004E1050" w:rsidRDefault="004E1050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8595B"/>
          <w:sz w:val="6"/>
          <w:szCs w:val="6"/>
        </w:rPr>
      </w:pPr>
    </w:p>
    <w:p w14:paraId="439B5F53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8595B"/>
          <w:sz w:val="24"/>
          <w:szCs w:val="24"/>
        </w:rPr>
      </w:pPr>
      <w:r>
        <w:rPr>
          <w:rFonts w:ascii="Arial"/>
          <w:color w:val="58595B"/>
          <w:sz w:val="24"/>
          <w:szCs w:val="24"/>
          <w:lang w:val="en-US"/>
        </w:rPr>
        <w:t>Integrated Treatment Services, Brooklyn House,</w:t>
      </w:r>
    </w:p>
    <w:p w14:paraId="3AA4CE31" w14:textId="77777777" w:rsidR="004E1050" w:rsidRDefault="00E137C6" w:rsidP="00E137C6">
      <w:pPr>
        <w:pStyle w:val="Default"/>
        <w:spacing w:line="276" w:lineRule="auto"/>
        <w:ind w:right="1060"/>
        <w:rPr>
          <w:rFonts w:ascii="Arial" w:eastAsia="Arial" w:hAnsi="Arial" w:cs="Arial"/>
          <w:color w:val="58595B"/>
          <w:sz w:val="24"/>
          <w:szCs w:val="24"/>
        </w:rPr>
      </w:pPr>
      <w:r>
        <w:rPr>
          <w:rFonts w:ascii="Arial"/>
          <w:color w:val="58595B"/>
          <w:sz w:val="24"/>
          <w:szCs w:val="24"/>
          <w:lang w:val="en-US"/>
        </w:rPr>
        <w:t>44 Brook Street, Shepshed, Leicestershire, LE12 9RG</w:t>
      </w:r>
    </w:p>
    <w:p w14:paraId="5F86FBE0" w14:textId="77777777" w:rsidR="004E1050" w:rsidRDefault="00E70184" w:rsidP="00E137C6">
      <w:pPr>
        <w:pStyle w:val="Default"/>
        <w:spacing w:line="276" w:lineRule="auto"/>
        <w:ind w:right="1060"/>
      </w:pPr>
      <w:hyperlink r:id="rId12" w:history="1">
        <w:r w:rsidR="00E137C6">
          <w:rPr>
            <w:rStyle w:val="Hyperlink0"/>
            <w:rFonts w:ascii="Arial"/>
            <w:b/>
            <w:bCs/>
            <w:color w:val="00AEEF"/>
            <w:sz w:val="28"/>
            <w:szCs w:val="28"/>
            <w:lang w:val="en-US"/>
          </w:rPr>
          <w:t>www.integratedtreatments.co.uk</w:t>
        </w:r>
      </w:hyperlink>
    </w:p>
    <w:sectPr w:rsidR="004E1050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AA02F" w14:textId="77777777" w:rsidR="00134D93" w:rsidRDefault="00E137C6">
      <w:r>
        <w:separator/>
      </w:r>
    </w:p>
  </w:endnote>
  <w:endnote w:type="continuationSeparator" w:id="0">
    <w:p w14:paraId="31C05165" w14:textId="77777777" w:rsidR="00134D93" w:rsidRDefault="00E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DB21D" w14:textId="77777777" w:rsidR="004E1050" w:rsidRDefault="004E105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6091E" w14:textId="77777777" w:rsidR="00134D93" w:rsidRDefault="00E137C6">
      <w:r>
        <w:separator/>
      </w:r>
    </w:p>
  </w:footnote>
  <w:footnote w:type="continuationSeparator" w:id="0">
    <w:p w14:paraId="173BBB3F" w14:textId="77777777" w:rsidR="00134D93" w:rsidRDefault="00E137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BE81E" w14:textId="77777777" w:rsidR="004E1050" w:rsidRDefault="004E105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pt;height:19pt;visibility:visible" o:bullet="t">
        <v:imagedata r:id="rId1" o:title="Screen Shot 2014-01-21 at 15.26.40.png"/>
      </v:shape>
    </w:pict>
  </w:numPicBullet>
  <w:abstractNum w:abstractNumId="0">
    <w:nsid w:val="2AB2335A"/>
    <w:multiLevelType w:val="multilevel"/>
    <w:tmpl w:val="8EDC08F0"/>
    <w:lvl w:ilvl="0">
      <w:start w:val="1"/>
      <w:numFmt w:val="bullet"/>
      <w:lvlText w:val="•"/>
      <w:lvlPicBulletId w:val="0"/>
      <w:lvlJc w:val="left"/>
      <w:pPr>
        <w:tabs>
          <w:tab w:val="num" w:pos="502"/>
        </w:tabs>
        <w:ind w:left="86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222"/>
        </w:tabs>
        <w:ind w:left="122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942"/>
        </w:tabs>
        <w:ind w:left="158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662"/>
        </w:tabs>
        <w:ind w:left="194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382"/>
        </w:tabs>
        <w:ind w:left="230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5">
      <w:start w:val="1"/>
      <w:numFmt w:val="bullet"/>
      <w:lvlText w:val="•"/>
      <w:lvlPicBulletId w:val="0"/>
      <w:lvlJc w:val="left"/>
      <w:pPr>
        <w:tabs>
          <w:tab w:val="num" w:pos="4102"/>
        </w:tabs>
        <w:ind w:left="266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822"/>
        </w:tabs>
        <w:ind w:left="302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542"/>
        </w:tabs>
        <w:ind w:left="338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262"/>
        </w:tabs>
        <w:ind w:left="374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</w:abstractNum>
  <w:abstractNum w:abstractNumId="1">
    <w:nsid w:val="2EF11D98"/>
    <w:multiLevelType w:val="multilevel"/>
    <w:tmpl w:val="F726FB8C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7A5D24B4"/>
    <w:multiLevelType w:val="multilevel"/>
    <w:tmpl w:val="AF003348"/>
    <w:styleLink w:val="List0"/>
    <w:lvl w:ilvl="0">
      <w:numFmt w:val="bullet"/>
      <w:lvlText w:val="•"/>
      <w:lvlPicBulletId w:val="0"/>
      <w:lvlJc w:val="left"/>
      <w:pPr>
        <w:tabs>
          <w:tab w:val="num" w:pos="502"/>
        </w:tabs>
        <w:ind w:left="86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222"/>
        </w:tabs>
        <w:ind w:left="122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942"/>
        </w:tabs>
        <w:ind w:left="219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662"/>
        </w:tabs>
        <w:ind w:left="194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382"/>
        </w:tabs>
        <w:ind w:left="230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5">
      <w:start w:val="1"/>
      <w:numFmt w:val="bullet"/>
      <w:lvlText w:val="•"/>
      <w:lvlPicBulletId w:val="0"/>
      <w:lvlJc w:val="left"/>
      <w:pPr>
        <w:tabs>
          <w:tab w:val="num" w:pos="4102"/>
        </w:tabs>
        <w:ind w:left="266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822"/>
        </w:tabs>
        <w:ind w:left="302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542"/>
        </w:tabs>
        <w:ind w:left="399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262"/>
        </w:tabs>
        <w:ind w:left="3742" w:hanging="720"/>
      </w:pPr>
      <w:rPr>
        <w:rFonts w:ascii="Arial" w:eastAsia="Arial" w:hAnsi="Arial" w:cs="Arial"/>
        <w:color w:val="57595B"/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1050"/>
    <w:rsid w:val="00134D93"/>
    <w:rsid w:val="004E1050"/>
    <w:rsid w:val="00B041AB"/>
    <w:rsid w:val="00CE0CA4"/>
    <w:rsid w:val="00E137C6"/>
    <w:rsid w:val="00E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B728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integratedtreatments.co.uk" TargetMode="External"/><Relationship Id="rId12" Type="http://schemas.openxmlformats.org/officeDocument/2006/relationships/hyperlink" Target="http://www.integratedtreatments.co.u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653</Words>
  <Characters>3723</Characters>
  <Application>Microsoft Macintosh Word</Application>
  <DocSecurity>0</DocSecurity>
  <Lines>31</Lines>
  <Paragraphs>8</Paragraphs>
  <ScaleCrop>false</ScaleCrop>
  <Company>University of Ulster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Franklin</cp:lastModifiedBy>
  <cp:revision>3</cp:revision>
  <dcterms:created xsi:type="dcterms:W3CDTF">2014-04-22T11:34:00Z</dcterms:created>
  <dcterms:modified xsi:type="dcterms:W3CDTF">2014-04-22T11:35:00Z</dcterms:modified>
</cp:coreProperties>
</file>