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0aa4ff"/>
          <w:sz w:val="36"/>
          <w:szCs w:val="36"/>
          <w:u w:val="single"/>
        </w:rPr>
      </w:pPr>
      <w:r w:rsidDel="00000000" w:rsidR="00000000" w:rsidRPr="00000000">
        <w:rPr>
          <w:b w:val="1"/>
          <w:color w:val="0aa4ff"/>
          <w:sz w:val="36"/>
          <w:szCs w:val="36"/>
          <w:u w:val="single"/>
          <w:rtl w:val="0"/>
        </w:rPr>
        <w:t xml:space="preserve">WHERE - Pairs or Bingo</w:t>
      </w:r>
    </w:p>
    <w:p w:rsidR="00000000" w:rsidDel="00000000" w:rsidP="00000000" w:rsidRDefault="00000000" w:rsidRPr="00000000" w14:paraId="00000002">
      <w:pPr>
        <w:rPr>
          <w:b w:val="1"/>
          <w:color w:val="0aa4ff"/>
          <w:sz w:val="36"/>
          <w:szCs w:val="36"/>
          <w:u w:val="single"/>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‘where’ words twice. Cut out each ‘where’ card and turn them face down. Each person takes it in turns to turn over two cards and see if they get a pair. Each time they turn over a card, they have to say where the picture is.</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‘where’ symbol for each item on each card to put in a bag/box and take turns picking out a picture. Each time a person picks out a card, they must say where the picture is.</w:t>
      </w:r>
    </w:p>
    <w:p w:rsidR="00000000" w:rsidDel="00000000" w:rsidP="00000000" w:rsidRDefault="00000000" w:rsidRPr="00000000" w14:paraId="00000006">
      <w:pPr>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sz w:val="24"/>
          <w:szCs w:val="24"/>
          <w:rtl w:val="0"/>
        </w:rPr>
        <w:t xml:space="preserve">HIDE AND SEEK - Get figurines such as animals and hide them around the room. Tell the child that they have to go find the animals. Each time they find an animal, ask them where it was. Some of the symbols could be used to help them, particularly with prepositions (in, on, under, behind, in front).</w:t>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sz w:val="24"/>
          <w:szCs w:val="24"/>
        </w:rPr>
      </w:pPr>
      <w:r w:rsidDel="00000000" w:rsidR="00000000" w:rsidRPr="00000000">
        <w:rPr>
          <w:rtl w:val="0"/>
        </w:rPr>
      </w:r>
    </w:p>
    <w:p w:rsidR="00000000" w:rsidDel="00000000" w:rsidP="00000000" w:rsidRDefault="00000000" w:rsidRPr="00000000" w14:paraId="0000000A">
      <w:pPr>
        <w:rPr>
          <w:sz w:val="24"/>
          <w:szCs w:val="24"/>
        </w:rPr>
      </w:pPr>
      <w:r w:rsidDel="00000000" w:rsidR="00000000" w:rsidRPr="00000000">
        <w:rPr>
          <w:sz w:val="24"/>
          <w:szCs w:val="24"/>
        </w:rPr>
        <w:drawing>
          <wp:inline distB="114300" distT="114300" distL="114300" distR="114300">
            <wp:extent cx="5319713" cy="5137946"/>
            <wp:effectExtent b="0" l="0" r="0" t="0"/>
            <wp:docPr id="4" name="image4.png"/>
            <a:graphic>
              <a:graphicData uri="http://schemas.openxmlformats.org/drawingml/2006/picture">
                <pic:pic>
                  <pic:nvPicPr>
                    <pic:cNvPr id="0" name="image4.png"/>
                    <pic:cNvPicPr preferRelativeResize="0"/>
                  </pic:nvPicPr>
                  <pic:blipFill>
                    <a:blip r:embed="rId6"/>
                    <a:srcRect b="26063" l="22923" r="52657" t="36170"/>
                    <a:stretch>
                      <a:fillRect/>
                    </a:stretch>
                  </pic:blipFill>
                  <pic:spPr>
                    <a:xfrm>
                      <a:off x="0" y="0"/>
                      <a:ext cx="5319713" cy="5137946"/>
                    </a:xfrm>
                    <a:prstGeom prst="rect"/>
                    <a:ln/>
                  </pic:spPr>
                </pic:pic>
              </a:graphicData>
            </a:graphic>
          </wp:inline>
        </w:drawing>
      </w:r>
      <w:r w:rsidDel="00000000" w:rsidR="00000000" w:rsidRPr="00000000">
        <w:rPr>
          <w:sz w:val="24"/>
          <w:szCs w:val="24"/>
        </w:rPr>
        <w:drawing>
          <wp:inline distB="114300" distT="114300" distL="114300" distR="114300">
            <wp:extent cx="5491163" cy="5602220"/>
            <wp:effectExtent b="0" l="0" r="0" t="0"/>
            <wp:docPr id="3" name="image2.png"/>
            <a:graphic>
              <a:graphicData uri="http://schemas.openxmlformats.org/drawingml/2006/picture">
                <pic:pic>
                  <pic:nvPicPr>
                    <pic:cNvPr id="0" name="image2.png"/>
                    <pic:cNvPicPr preferRelativeResize="0"/>
                  </pic:nvPicPr>
                  <pic:blipFill>
                    <a:blip r:embed="rId7"/>
                    <a:srcRect b="25265" l="22425" r="53986" t="36170"/>
                    <a:stretch>
                      <a:fillRect/>
                    </a:stretch>
                  </pic:blipFill>
                  <pic:spPr>
                    <a:xfrm>
                      <a:off x="0" y="0"/>
                      <a:ext cx="5491163" cy="5602220"/>
                    </a:xfrm>
                    <a:prstGeom prst="rect"/>
                    <a:ln/>
                  </pic:spPr>
                </pic:pic>
              </a:graphicData>
            </a:graphic>
          </wp:inline>
        </w:drawing>
      </w:r>
      <w:r w:rsidDel="00000000" w:rsidR="00000000" w:rsidRPr="00000000">
        <w:rPr>
          <w:sz w:val="24"/>
          <w:szCs w:val="24"/>
        </w:rPr>
        <w:drawing>
          <wp:inline distB="114300" distT="114300" distL="114300" distR="114300">
            <wp:extent cx="5329238" cy="5640434"/>
            <wp:effectExtent b="0" l="0" r="0" t="0"/>
            <wp:docPr id="2" name="image3.png"/>
            <a:graphic>
              <a:graphicData uri="http://schemas.openxmlformats.org/drawingml/2006/picture">
                <pic:pic>
                  <pic:nvPicPr>
                    <pic:cNvPr id="0" name="image3.png"/>
                    <pic:cNvPicPr preferRelativeResize="0"/>
                  </pic:nvPicPr>
                  <pic:blipFill>
                    <a:blip r:embed="rId8"/>
                    <a:srcRect b="25797" l="22757" r="54485" t="35638"/>
                    <a:stretch>
                      <a:fillRect/>
                    </a:stretch>
                  </pic:blipFill>
                  <pic:spPr>
                    <a:xfrm>
                      <a:off x="0" y="0"/>
                      <a:ext cx="5329238" cy="5640434"/>
                    </a:xfrm>
                    <a:prstGeom prst="rect"/>
                    <a:ln/>
                  </pic:spPr>
                </pic:pic>
              </a:graphicData>
            </a:graphic>
          </wp:inline>
        </w:drawing>
      </w:r>
      <w:r w:rsidDel="00000000" w:rsidR="00000000" w:rsidRPr="00000000">
        <w:rPr>
          <w:sz w:val="24"/>
          <w:szCs w:val="24"/>
        </w:rPr>
        <w:drawing>
          <wp:inline distB="114300" distT="114300" distL="114300" distR="114300">
            <wp:extent cx="5262563" cy="5608278"/>
            <wp:effectExtent b="0" l="0" r="0" t="0"/>
            <wp:docPr id="1" name="image1.png"/>
            <a:graphic>
              <a:graphicData uri="http://schemas.openxmlformats.org/drawingml/2006/picture">
                <pic:pic>
                  <pic:nvPicPr>
                    <pic:cNvPr id="0" name="image1.png"/>
                    <pic:cNvPicPr preferRelativeResize="0"/>
                  </pic:nvPicPr>
                  <pic:blipFill>
                    <a:blip r:embed="rId9"/>
                    <a:srcRect b="25265" l="22757" r="54485" t="35904"/>
                    <a:stretch>
                      <a:fillRect/>
                    </a:stretch>
                  </pic:blipFill>
                  <pic:spPr>
                    <a:xfrm>
                      <a:off x="0" y="0"/>
                      <a:ext cx="5262563" cy="5608278"/>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sz w:val="24"/>
          <w:szCs w:val="24"/>
        </w:rPr>
      </w:pP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image" Target="media/image4.png"/><Relationship Id="rId11" Type="http://schemas.openxmlformats.org/officeDocument/2006/relationships/customXml" Target="../customXml/item2.xml"/><Relationship Id="rId5" Type="http://schemas.openxmlformats.org/officeDocument/2006/relationships/styles" Target="styles.xml"/><Relationship Id="rId10" Type="http://schemas.openxmlformats.org/officeDocument/2006/relationships/customXml" Target="../customXml/item1.xml"/><Relationship Id="rId4" Type="http://schemas.openxmlformats.org/officeDocument/2006/relationships/numbering" Target="numbering.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41617B1DEF8147B930BF3EA0EE1D57" ma:contentTypeVersion="19" ma:contentTypeDescription="Create a new document." ma:contentTypeScope="" ma:versionID="ef759e06c72f470d887876e305bd35d3">
  <xsd:schema xmlns:xsd="http://www.w3.org/2001/XMLSchema" xmlns:xs="http://www.w3.org/2001/XMLSchema" xmlns:p="http://schemas.microsoft.com/office/2006/metadata/properties" xmlns:ns2="f329ba11-840f-4513-800f-dfa4e69ecff9" xmlns:ns3="ac589974-117d-4f4c-a880-af19c0fae4fc" xmlns:ns4="fef697a3-94e2-46b3-9b31-65aee3821361" targetNamespace="http://schemas.microsoft.com/office/2006/metadata/properties" ma:root="true" ma:fieldsID="14951a10fd3d36048af534db1d0f5885" ns2:_="" ns3:_="" ns4:_="">
    <xsd:import namespace="f329ba11-840f-4513-800f-dfa4e69ecff9"/>
    <xsd:import namespace="ac589974-117d-4f4c-a880-af19c0fae4fc"/>
    <xsd:import namespace="fef697a3-94e2-46b3-9b31-65aee3821361"/>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element ref="ns3:lcf76f155ced4ddcb4097134ff3c332f" minOccurs="0"/>
                <xsd:element ref="ns4:TaxCatchAll"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29ba11-840f-4513-800f-dfa4e69ecff9"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ac589974-117d-4f4c-a880-af19c0fae4f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cdcb8728-9659-4eac-ae3d-af31a1dbd90b"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ef697a3-94e2-46b3-9b31-65aee3821361"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25ae1e29-7b46-46ea-8805-0957c0a44b79}" ma:internalName="TaxCatchAll" ma:showField="CatchAllData" ma:web="fef697a3-94e2-46b3-9b31-65aee382136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610D52-BBBB-45E4-9402-5BA4FC0E346C}"/>
</file>

<file path=customXml/itemProps2.xml><?xml version="1.0" encoding="utf-8"?>
<ds:datastoreItem xmlns:ds="http://schemas.openxmlformats.org/officeDocument/2006/customXml" ds:itemID="{01319D6D-73F8-40EC-8973-D9AD395E105A}"/>
</file>